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Travis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30.0993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at a weighted average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0214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2025-12-09T18:47:27Z</dcterms:created>
  <dcterms:modified xsi:type="dcterms:W3CDTF">2025-12-09T18:47:27Z</dcterms:modified>
</cp:coreProperties>
</file>